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0D6" w:rsidRPr="005E10D6" w:rsidRDefault="005E10D6" w:rsidP="005E10D6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10D6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5E10D6" w:rsidRDefault="005E10D6" w:rsidP="005E10D6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10D6">
        <w:rPr>
          <w:rFonts w:ascii="Times New Roman" w:hAnsi="Times New Roman" w:cs="Times New Roman"/>
          <w:b/>
          <w:sz w:val="28"/>
          <w:szCs w:val="28"/>
        </w:rPr>
        <w:t xml:space="preserve">О межрегиональном и республиканском конкурсе  </w:t>
      </w:r>
    </w:p>
    <w:p w:rsidR="005E10D6" w:rsidRPr="005E10D6" w:rsidRDefault="005E10D6" w:rsidP="005E10D6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10D6">
        <w:rPr>
          <w:rFonts w:ascii="Times New Roman" w:hAnsi="Times New Roman" w:cs="Times New Roman"/>
          <w:b/>
          <w:sz w:val="28"/>
          <w:szCs w:val="28"/>
        </w:rPr>
        <w:t>СТЕНДОВЫХ (ПОСТЕРНЫХ) ДОКЛАДОВ</w:t>
      </w:r>
    </w:p>
    <w:p w:rsidR="005E10D6" w:rsidRPr="005E10D6" w:rsidRDefault="005E10D6" w:rsidP="005E10D6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10D6">
        <w:rPr>
          <w:rFonts w:ascii="Times New Roman" w:hAnsi="Times New Roman" w:cs="Times New Roman"/>
          <w:b/>
          <w:sz w:val="28"/>
          <w:szCs w:val="28"/>
        </w:rPr>
        <w:t>« Выбираю здоровый образ жизни»</w:t>
      </w:r>
    </w:p>
    <w:p w:rsidR="005E10D6" w:rsidRP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E10D6" w:rsidRP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5E10D6">
        <w:rPr>
          <w:rFonts w:ascii="Times New Roman" w:hAnsi="Times New Roman" w:cs="Times New Roman"/>
          <w:sz w:val="24"/>
          <w:szCs w:val="24"/>
        </w:rPr>
        <w:t xml:space="preserve"> рамках  21 Межрегиональной научно-практической конференции «Здоровый образ жизни – веление времени»</w:t>
      </w:r>
    </w:p>
    <w:p w:rsidR="005E10D6" w:rsidRP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10D6">
        <w:rPr>
          <w:rFonts w:ascii="Times New Roman" w:hAnsi="Times New Roman" w:cs="Times New Roman"/>
          <w:color w:val="000000"/>
          <w:sz w:val="24"/>
          <w:szCs w:val="24"/>
        </w:rPr>
        <w:t>Стендовый доклад (</w:t>
      </w:r>
      <w:proofErr w:type="spellStart"/>
      <w:r w:rsidRPr="005E10D6">
        <w:rPr>
          <w:rFonts w:ascii="Times New Roman" w:hAnsi="Times New Roman" w:cs="Times New Roman"/>
          <w:color w:val="000000"/>
          <w:sz w:val="24"/>
          <w:szCs w:val="24"/>
        </w:rPr>
        <w:t>постер</w:t>
      </w:r>
      <w:proofErr w:type="spellEnd"/>
      <w:r w:rsidRPr="005E10D6">
        <w:rPr>
          <w:rFonts w:ascii="Times New Roman" w:hAnsi="Times New Roman" w:cs="Times New Roman"/>
          <w:color w:val="000000"/>
          <w:sz w:val="24"/>
          <w:szCs w:val="24"/>
        </w:rPr>
        <w:t xml:space="preserve">) – это одна из  форм представления информации на конференциях, семинарах, благодаря которой можно за короткий промежуток времени донести до посетителей разноплановые сведения большого объема. Это своего рода визитная карточка работы. </w:t>
      </w:r>
    </w:p>
    <w:p w:rsid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10D6">
        <w:rPr>
          <w:rFonts w:ascii="Times New Roman" w:hAnsi="Times New Roman" w:cs="Times New Roman"/>
          <w:color w:val="000000"/>
          <w:sz w:val="24"/>
          <w:szCs w:val="24"/>
        </w:rPr>
        <w:t>Стендовый доклад – это максимальное количество наглядной информации (картинки, фотографии, графики, схемы) и минимум текста.</w:t>
      </w:r>
    </w:p>
    <w:p w:rsid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E10D6" w:rsidRPr="005E10D6" w:rsidRDefault="005E10D6" w:rsidP="005E10D6">
      <w:pPr>
        <w:pStyle w:val="a3"/>
        <w:numPr>
          <w:ilvl w:val="0"/>
          <w:numId w:val="7"/>
        </w:numPr>
        <w:spacing w:after="0" w:line="24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E10D6">
        <w:rPr>
          <w:rFonts w:ascii="Times New Roman" w:hAnsi="Times New Roman"/>
          <w:b/>
          <w:bCs/>
          <w:color w:val="000000"/>
          <w:sz w:val="24"/>
          <w:szCs w:val="24"/>
        </w:rPr>
        <w:t>Цели и задачи Конкурса</w:t>
      </w:r>
    </w:p>
    <w:p w:rsidR="005E10D6" w:rsidRPr="005E10D6" w:rsidRDefault="005E10D6" w:rsidP="005E10D6">
      <w:pPr>
        <w:spacing w:after="0" w:line="24" w:lineRule="atLeast"/>
        <w:ind w:left="709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 xml:space="preserve">1.1  Целью Конкурса является поддержка исследовательской деятельности студентов колледжа. </w:t>
      </w: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 xml:space="preserve">1.2  Задачи Конкурса: </w:t>
      </w:r>
    </w:p>
    <w:p w:rsidR="005E10D6" w:rsidRPr="005E10D6" w:rsidRDefault="005E10D6" w:rsidP="005E10D6">
      <w:pPr>
        <w:pStyle w:val="Default"/>
        <w:numPr>
          <w:ilvl w:val="0"/>
          <w:numId w:val="1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развитие навыков исследовательской деятельности и умения самостоятельной работы студентов с различными источниками информации;</w:t>
      </w:r>
    </w:p>
    <w:p w:rsidR="005E10D6" w:rsidRPr="005E10D6" w:rsidRDefault="005E10D6" w:rsidP="005E10D6">
      <w:pPr>
        <w:pStyle w:val="Default"/>
        <w:numPr>
          <w:ilvl w:val="0"/>
          <w:numId w:val="1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развитие творческих способностей студентов;</w:t>
      </w:r>
    </w:p>
    <w:p w:rsidR="005E10D6" w:rsidRPr="005E10D6" w:rsidRDefault="005E10D6" w:rsidP="005E10D6">
      <w:pPr>
        <w:pStyle w:val="Default"/>
        <w:numPr>
          <w:ilvl w:val="0"/>
          <w:numId w:val="1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активизация внеаудиторной работы студентов;</w:t>
      </w:r>
    </w:p>
    <w:p w:rsidR="005E10D6" w:rsidRPr="005E10D6" w:rsidRDefault="005E10D6" w:rsidP="005E10D6">
      <w:pPr>
        <w:pStyle w:val="Default"/>
        <w:numPr>
          <w:ilvl w:val="0"/>
          <w:numId w:val="1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выявление и поощрение одаренных студентов.</w:t>
      </w: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</w:p>
    <w:p w:rsidR="005E10D6" w:rsidRPr="005E10D6" w:rsidRDefault="005E10D6" w:rsidP="005E10D6">
      <w:pPr>
        <w:pStyle w:val="a3"/>
        <w:numPr>
          <w:ilvl w:val="0"/>
          <w:numId w:val="7"/>
        </w:numPr>
        <w:spacing w:after="0" w:line="24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E10D6">
        <w:rPr>
          <w:rFonts w:ascii="Times New Roman" w:hAnsi="Times New Roman"/>
          <w:b/>
          <w:bCs/>
          <w:color w:val="000000"/>
          <w:sz w:val="24"/>
          <w:szCs w:val="24"/>
        </w:rPr>
        <w:t>Порядок выдвижения и оформления конкурсных работ</w:t>
      </w:r>
    </w:p>
    <w:p w:rsidR="005E10D6" w:rsidRPr="005E10D6" w:rsidRDefault="005E10D6" w:rsidP="005E10D6">
      <w:pPr>
        <w:pStyle w:val="a3"/>
        <w:spacing w:after="0" w:line="24" w:lineRule="atLeast"/>
        <w:ind w:left="1069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2.1  Предметом Конкурса являются доклады, заявленные к участию в  конференции.</w:t>
      </w: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2.2</w:t>
      </w:r>
      <w:proofErr w:type="gramStart"/>
      <w:r w:rsidRPr="005E10D6">
        <w:rPr>
          <w:rFonts w:ascii="Times New Roman" w:hAnsi="Times New Roman" w:cs="Times New Roman"/>
        </w:rPr>
        <w:t xml:space="preserve">   К</w:t>
      </w:r>
      <w:proofErr w:type="gramEnd"/>
      <w:r w:rsidRPr="005E10D6">
        <w:rPr>
          <w:rFonts w:ascii="Times New Roman" w:hAnsi="Times New Roman" w:cs="Times New Roman"/>
        </w:rPr>
        <w:t xml:space="preserve"> участию в Конкурсе принимаются от одного до трех лучших стендовых доклада от каждой образовательной организации. </w:t>
      </w: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 xml:space="preserve">2.3 Конкурсные работы, не отвечающие перечисленным требованиям, на Конкурс не принимаются. </w:t>
      </w: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</w:p>
    <w:p w:rsidR="005E10D6" w:rsidRPr="005E10D6" w:rsidRDefault="005E10D6" w:rsidP="005E10D6">
      <w:pPr>
        <w:pStyle w:val="a3"/>
        <w:numPr>
          <w:ilvl w:val="0"/>
          <w:numId w:val="7"/>
        </w:numPr>
        <w:spacing w:after="0" w:line="24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E10D6">
        <w:rPr>
          <w:rFonts w:ascii="Times New Roman" w:hAnsi="Times New Roman"/>
          <w:b/>
          <w:bCs/>
          <w:color w:val="000000"/>
          <w:sz w:val="24"/>
          <w:szCs w:val="24"/>
        </w:rPr>
        <w:t>Структура стендового доклада</w:t>
      </w:r>
    </w:p>
    <w:p w:rsidR="005E10D6" w:rsidRPr="005E10D6" w:rsidRDefault="005E10D6" w:rsidP="005E10D6">
      <w:pPr>
        <w:pStyle w:val="a3"/>
        <w:spacing w:after="0" w:line="24" w:lineRule="atLeast"/>
        <w:ind w:left="1069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5E10D6" w:rsidRPr="005E10D6" w:rsidRDefault="005E10D6" w:rsidP="005E10D6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Название доклада.</w:t>
      </w:r>
    </w:p>
    <w:p w:rsidR="005E10D6" w:rsidRPr="005E10D6" w:rsidRDefault="005E10D6" w:rsidP="005E10D6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Авторы.</w:t>
      </w:r>
    </w:p>
    <w:p w:rsidR="005E10D6" w:rsidRPr="005E10D6" w:rsidRDefault="005E10D6" w:rsidP="005E10D6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Цель и задачи.</w:t>
      </w:r>
    </w:p>
    <w:p w:rsidR="005E10D6" w:rsidRPr="005E10D6" w:rsidRDefault="005E10D6" w:rsidP="005E10D6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Актуальность.</w:t>
      </w:r>
    </w:p>
    <w:p w:rsidR="005E10D6" w:rsidRPr="005E10D6" w:rsidRDefault="005E10D6" w:rsidP="005E10D6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Содержание (графические изображения, статистика, текст).</w:t>
      </w:r>
    </w:p>
    <w:p w:rsidR="005E10D6" w:rsidRPr="005E10D6" w:rsidRDefault="005E10D6" w:rsidP="005E10D6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Заключение.</w:t>
      </w:r>
    </w:p>
    <w:p w:rsidR="005E10D6" w:rsidRPr="005E10D6" w:rsidRDefault="005E10D6" w:rsidP="005E10D6">
      <w:pPr>
        <w:pStyle w:val="Default"/>
        <w:numPr>
          <w:ilvl w:val="0"/>
          <w:numId w:val="2"/>
        </w:numPr>
        <w:spacing w:line="24" w:lineRule="atLeast"/>
        <w:ind w:left="0" w:firstLine="709"/>
        <w:jc w:val="both"/>
        <w:rPr>
          <w:rFonts w:ascii="Times New Roman" w:hAnsi="Times New Roman" w:cs="Times New Roman"/>
        </w:rPr>
      </w:pPr>
      <w:r w:rsidRPr="005E10D6">
        <w:rPr>
          <w:rFonts w:ascii="Times New Roman" w:hAnsi="Times New Roman" w:cs="Times New Roman"/>
        </w:rPr>
        <w:t>Источники информации.</w:t>
      </w: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</w:p>
    <w:p w:rsidR="005E10D6" w:rsidRDefault="005E10D6" w:rsidP="005E10D6">
      <w:pPr>
        <w:pStyle w:val="Default"/>
        <w:numPr>
          <w:ilvl w:val="0"/>
          <w:numId w:val="7"/>
        </w:numPr>
        <w:spacing w:line="24" w:lineRule="atLeast"/>
        <w:jc w:val="center"/>
        <w:rPr>
          <w:rFonts w:ascii="Times New Roman" w:hAnsi="Times New Roman" w:cs="Times New Roman"/>
          <w:b/>
        </w:rPr>
      </w:pPr>
      <w:r w:rsidRPr="005E10D6">
        <w:rPr>
          <w:rFonts w:ascii="Times New Roman" w:hAnsi="Times New Roman" w:cs="Times New Roman"/>
          <w:b/>
        </w:rPr>
        <w:t>Требования к стендовому докладу:</w:t>
      </w:r>
    </w:p>
    <w:p w:rsidR="005E10D6" w:rsidRPr="005E10D6" w:rsidRDefault="005E10D6" w:rsidP="005E10D6">
      <w:pPr>
        <w:pStyle w:val="Default"/>
        <w:spacing w:line="24" w:lineRule="atLeast"/>
        <w:ind w:left="709"/>
        <w:rPr>
          <w:rFonts w:ascii="Times New Roman" w:hAnsi="Times New Roman" w:cs="Times New Roman"/>
          <w:b/>
        </w:rPr>
      </w:pPr>
    </w:p>
    <w:p w:rsidR="005E10D6" w:rsidRPr="005E10D6" w:rsidRDefault="005E10D6" w:rsidP="005E10D6">
      <w:pPr>
        <w:pStyle w:val="a3"/>
        <w:numPr>
          <w:ilvl w:val="1"/>
          <w:numId w:val="3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E10D6">
        <w:rPr>
          <w:rFonts w:ascii="Times New Roman" w:hAnsi="Times New Roman"/>
          <w:sz w:val="24"/>
          <w:szCs w:val="24"/>
        </w:rPr>
        <w:t xml:space="preserve"> Располагать информацию на листе формата А</w:t>
      </w:r>
      <w:proofErr w:type="gramStart"/>
      <w:r w:rsidRPr="005E10D6">
        <w:rPr>
          <w:rFonts w:ascii="Times New Roman" w:hAnsi="Times New Roman"/>
          <w:sz w:val="24"/>
          <w:szCs w:val="24"/>
        </w:rPr>
        <w:t>1</w:t>
      </w:r>
      <w:proofErr w:type="gramEnd"/>
      <w:r w:rsidRPr="005E10D6">
        <w:rPr>
          <w:rFonts w:ascii="Times New Roman" w:hAnsi="Times New Roman"/>
          <w:sz w:val="24"/>
          <w:szCs w:val="24"/>
        </w:rPr>
        <w:t xml:space="preserve">; </w:t>
      </w:r>
    </w:p>
    <w:p w:rsidR="005E10D6" w:rsidRPr="005E10D6" w:rsidRDefault="005E10D6" w:rsidP="005E10D6">
      <w:pPr>
        <w:pStyle w:val="a3"/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E10D6">
        <w:rPr>
          <w:rFonts w:ascii="Times New Roman" w:hAnsi="Times New Roman"/>
          <w:sz w:val="24"/>
          <w:szCs w:val="24"/>
        </w:rPr>
        <w:t>4.2</w:t>
      </w:r>
      <w:proofErr w:type="gramStart"/>
      <w:r w:rsidRPr="005E10D6">
        <w:rPr>
          <w:rFonts w:ascii="Times New Roman" w:hAnsi="Times New Roman"/>
          <w:sz w:val="24"/>
          <w:szCs w:val="24"/>
        </w:rPr>
        <w:t xml:space="preserve">  И</w:t>
      </w:r>
      <w:proofErr w:type="gramEnd"/>
      <w:r w:rsidRPr="005E10D6">
        <w:rPr>
          <w:rFonts w:ascii="Times New Roman" w:hAnsi="Times New Roman"/>
          <w:sz w:val="24"/>
          <w:szCs w:val="24"/>
        </w:rPr>
        <w:t xml:space="preserve">злагать мысль четко в тезисной форме, использовать минимум текста (не более 25 % от всего материала); Для выделения названий разделов и подразделов использовать любой способ (начертание, размер, цвет),  размер шрифта обычного текста должен быть достаточным для свободного чтения с расстояния одного метра. </w:t>
      </w:r>
    </w:p>
    <w:p w:rsidR="005E10D6" w:rsidRPr="005E10D6" w:rsidRDefault="005E10D6" w:rsidP="005E10D6">
      <w:pPr>
        <w:pStyle w:val="a3"/>
        <w:numPr>
          <w:ilvl w:val="1"/>
          <w:numId w:val="4"/>
        </w:numPr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E10D6">
        <w:rPr>
          <w:rFonts w:ascii="Times New Roman" w:hAnsi="Times New Roman"/>
          <w:sz w:val="24"/>
          <w:szCs w:val="24"/>
        </w:rPr>
        <w:lastRenderedPageBreak/>
        <w:t>Наглядная информация (картинки, фотографии, графики, схемы) должна иметь достаточное разрешение (не менее 300 точек на дюйм).</w:t>
      </w:r>
    </w:p>
    <w:p w:rsidR="005E10D6" w:rsidRPr="005E10D6" w:rsidRDefault="005E10D6" w:rsidP="005E10D6">
      <w:pPr>
        <w:pStyle w:val="a3"/>
        <w:numPr>
          <w:ilvl w:val="1"/>
          <w:numId w:val="4"/>
        </w:numPr>
        <w:spacing w:after="0" w:line="24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E10D6">
        <w:rPr>
          <w:rFonts w:ascii="Times New Roman" w:hAnsi="Times New Roman"/>
          <w:sz w:val="24"/>
          <w:szCs w:val="24"/>
        </w:rPr>
        <w:t xml:space="preserve">Композиция должна читаться, начиная от левого верхнего угла и заканчивая нижним правым; можно использовать другую навигацию, вспомогательные разделы (контактная информация, благодарности, литература) можно расположить внизу </w:t>
      </w:r>
      <w:proofErr w:type="spellStart"/>
      <w:r w:rsidRPr="005E10D6">
        <w:rPr>
          <w:rFonts w:ascii="Times New Roman" w:hAnsi="Times New Roman"/>
          <w:sz w:val="24"/>
          <w:szCs w:val="24"/>
        </w:rPr>
        <w:t>постера</w:t>
      </w:r>
      <w:proofErr w:type="spellEnd"/>
      <w:r w:rsidRPr="005E10D6">
        <w:rPr>
          <w:rFonts w:ascii="Times New Roman" w:hAnsi="Times New Roman"/>
          <w:sz w:val="24"/>
          <w:szCs w:val="24"/>
        </w:rPr>
        <w:t xml:space="preserve">, используя более мелкий шрифт; в верхней части </w:t>
      </w:r>
      <w:proofErr w:type="spellStart"/>
      <w:r w:rsidRPr="005E10D6">
        <w:rPr>
          <w:rFonts w:ascii="Times New Roman" w:hAnsi="Times New Roman"/>
          <w:sz w:val="24"/>
          <w:szCs w:val="24"/>
        </w:rPr>
        <w:t>постера</w:t>
      </w:r>
      <w:proofErr w:type="spellEnd"/>
      <w:r w:rsidRPr="005E10D6">
        <w:rPr>
          <w:rFonts w:ascii="Times New Roman" w:hAnsi="Times New Roman"/>
          <w:sz w:val="24"/>
          <w:szCs w:val="24"/>
        </w:rPr>
        <w:t xml:space="preserve"> следует поместить название, автора, цель; самую важную информацию целесообразно разместить в верхнем левом углу и в центре стенда;</w:t>
      </w:r>
      <w:proofErr w:type="gramEnd"/>
      <w:r w:rsidRPr="005E10D6">
        <w:rPr>
          <w:rFonts w:ascii="Times New Roman" w:hAnsi="Times New Roman"/>
          <w:sz w:val="24"/>
          <w:szCs w:val="24"/>
        </w:rPr>
        <w:t xml:space="preserve"> в правом верхнем углу располагают эмблемы. </w:t>
      </w:r>
    </w:p>
    <w:p w:rsidR="005E10D6" w:rsidRPr="005E10D6" w:rsidRDefault="005E10D6" w:rsidP="005E10D6">
      <w:pPr>
        <w:pStyle w:val="a3"/>
        <w:numPr>
          <w:ilvl w:val="1"/>
          <w:numId w:val="4"/>
        </w:numPr>
        <w:spacing w:after="0" w:line="24" w:lineRule="atLeast"/>
        <w:ind w:left="0" w:firstLine="709"/>
        <w:jc w:val="both"/>
        <w:rPr>
          <w:rFonts w:ascii="Times New Roman" w:eastAsiaTheme="minorHAnsi" w:hAnsi="Times New Roman"/>
          <w:sz w:val="24"/>
          <w:szCs w:val="24"/>
        </w:rPr>
      </w:pPr>
      <w:proofErr w:type="spellStart"/>
      <w:proofErr w:type="gramStart"/>
      <w:r w:rsidRPr="005E10D6">
        <w:rPr>
          <w:rFonts w:ascii="Times New Roman" w:hAnsi="Times New Roman"/>
          <w:sz w:val="24"/>
          <w:szCs w:val="24"/>
        </w:rPr>
        <w:t>Постер</w:t>
      </w:r>
      <w:proofErr w:type="spellEnd"/>
      <w:r w:rsidRPr="005E10D6">
        <w:rPr>
          <w:rFonts w:ascii="Times New Roman" w:hAnsi="Times New Roman"/>
          <w:sz w:val="24"/>
          <w:szCs w:val="24"/>
        </w:rPr>
        <w:t xml:space="preserve"> создается в любой удобной технике: рисунок, коллаж,  графический редактор  (</w:t>
      </w:r>
      <w:r w:rsidRPr="005E10D6">
        <w:rPr>
          <w:rFonts w:ascii="Times New Roman" w:hAnsi="Times New Roman"/>
          <w:sz w:val="24"/>
          <w:szCs w:val="24"/>
          <w:lang w:val="en-US"/>
        </w:rPr>
        <w:t>Photoshop</w:t>
      </w:r>
      <w:r w:rsidRPr="005E10D6">
        <w:rPr>
          <w:rFonts w:ascii="Times New Roman" w:hAnsi="Times New Roman"/>
          <w:sz w:val="24"/>
          <w:szCs w:val="24"/>
        </w:rPr>
        <w:t xml:space="preserve">, </w:t>
      </w:r>
      <w:r w:rsidRPr="005E10D6">
        <w:rPr>
          <w:rFonts w:ascii="Times New Roman" w:hAnsi="Times New Roman"/>
          <w:sz w:val="24"/>
          <w:szCs w:val="24"/>
          <w:lang w:val="en-US"/>
        </w:rPr>
        <w:t>QuarkXPress</w:t>
      </w:r>
      <w:r w:rsidRPr="005E10D6">
        <w:rPr>
          <w:rFonts w:ascii="Times New Roman" w:hAnsi="Times New Roman"/>
          <w:sz w:val="24"/>
          <w:szCs w:val="24"/>
        </w:rPr>
        <w:t xml:space="preserve">, </w:t>
      </w:r>
      <w:r w:rsidRPr="005E10D6">
        <w:rPr>
          <w:rFonts w:ascii="Times New Roman" w:hAnsi="Times New Roman"/>
          <w:sz w:val="24"/>
          <w:szCs w:val="24"/>
          <w:lang w:val="en-US"/>
        </w:rPr>
        <w:t>Corel</w:t>
      </w:r>
      <w:r w:rsidRPr="005E10D6">
        <w:rPr>
          <w:rFonts w:ascii="Times New Roman" w:hAnsi="Times New Roman"/>
          <w:sz w:val="24"/>
          <w:szCs w:val="24"/>
        </w:rPr>
        <w:t xml:space="preserve"> </w:t>
      </w:r>
      <w:r w:rsidRPr="005E10D6">
        <w:rPr>
          <w:rFonts w:ascii="Times New Roman" w:hAnsi="Times New Roman"/>
          <w:sz w:val="24"/>
          <w:szCs w:val="24"/>
          <w:lang w:val="en-US"/>
        </w:rPr>
        <w:t>Draw</w:t>
      </w:r>
      <w:r w:rsidRPr="005E10D6">
        <w:rPr>
          <w:rFonts w:ascii="Times New Roman" w:hAnsi="Times New Roman"/>
          <w:sz w:val="24"/>
          <w:szCs w:val="24"/>
        </w:rPr>
        <w:t xml:space="preserve">, </w:t>
      </w:r>
      <w:r w:rsidRPr="005E10D6">
        <w:rPr>
          <w:rFonts w:ascii="Times New Roman" w:hAnsi="Times New Roman"/>
          <w:sz w:val="24"/>
          <w:szCs w:val="24"/>
          <w:lang w:val="en-US"/>
        </w:rPr>
        <w:t>Illustrator</w:t>
      </w:r>
      <w:r w:rsidRPr="005E10D6">
        <w:rPr>
          <w:rFonts w:ascii="Times New Roman" w:hAnsi="Times New Roman"/>
          <w:sz w:val="24"/>
          <w:szCs w:val="24"/>
        </w:rPr>
        <w:t xml:space="preserve">, </w:t>
      </w:r>
      <w:r w:rsidRPr="005E10D6">
        <w:rPr>
          <w:rFonts w:ascii="Times New Roman" w:hAnsi="Times New Roman"/>
          <w:sz w:val="24"/>
          <w:szCs w:val="24"/>
          <w:lang w:val="en-US"/>
        </w:rPr>
        <w:t>Microsoft</w:t>
      </w:r>
      <w:r w:rsidRPr="005E10D6">
        <w:rPr>
          <w:rFonts w:ascii="Times New Roman" w:hAnsi="Times New Roman"/>
          <w:sz w:val="24"/>
          <w:szCs w:val="24"/>
        </w:rPr>
        <w:t xml:space="preserve"> </w:t>
      </w:r>
      <w:r w:rsidRPr="005E10D6">
        <w:rPr>
          <w:rFonts w:ascii="Times New Roman" w:hAnsi="Times New Roman"/>
          <w:sz w:val="24"/>
          <w:szCs w:val="24"/>
          <w:lang w:val="en-US"/>
        </w:rPr>
        <w:t>Office</w:t>
      </w:r>
      <w:r w:rsidRPr="005E10D6">
        <w:rPr>
          <w:rFonts w:ascii="Times New Roman" w:hAnsi="Times New Roman"/>
          <w:sz w:val="24"/>
          <w:szCs w:val="24"/>
        </w:rPr>
        <w:t xml:space="preserve"> </w:t>
      </w:r>
      <w:r w:rsidRPr="005E10D6">
        <w:rPr>
          <w:rFonts w:ascii="Times New Roman" w:hAnsi="Times New Roman"/>
          <w:sz w:val="24"/>
          <w:szCs w:val="24"/>
          <w:lang w:val="en-US"/>
        </w:rPr>
        <w:t>Publisher</w:t>
      </w:r>
      <w:r w:rsidRPr="005E10D6">
        <w:rPr>
          <w:rFonts w:ascii="Times New Roman" w:hAnsi="Times New Roman"/>
          <w:sz w:val="24"/>
          <w:szCs w:val="24"/>
        </w:rPr>
        <w:t xml:space="preserve">, </w:t>
      </w:r>
      <w:r w:rsidRPr="005E10D6">
        <w:rPr>
          <w:rFonts w:ascii="Times New Roman" w:hAnsi="Times New Roman"/>
          <w:sz w:val="24"/>
          <w:szCs w:val="24"/>
          <w:lang w:val="en-US"/>
        </w:rPr>
        <w:t>PowerPoint</w:t>
      </w:r>
      <w:r w:rsidRPr="005E10D6">
        <w:rPr>
          <w:rFonts w:ascii="Times New Roman" w:hAnsi="Times New Roman"/>
          <w:sz w:val="24"/>
          <w:szCs w:val="24"/>
        </w:rPr>
        <w:t>.</w:t>
      </w:r>
      <w:proofErr w:type="gramEnd"/>
      <w:r w:rsidRPr="005E10D6">
        <w:rPr>
          <w:rFonts w:ascii="Times New Roman" w:hAnsi="Times New Roman"/>
          <w:sz w:val="24"/>
          <w:szCs w:val="24"/>
        </w:rPr>
        <w:t xml:space="preserve"> После того как вся необходимая информация будет размещена и оформлена на странице, следует сохранить ее в одном из нескольких форматов: </w:t>
      </w:r>
      <w:proofErr w:type="spellStart"/>
      <w:r w:rsidRPr="005E10D6">
        <w:rPr>
          <w:rFonts w:ascii="Times New Roman" w:hAnsi="Times New Roman"/>
          <w:sz w:val="24"/>
          <w:szCs w:val="24"/>
        </w:rPr>
        <w:t>pdf</w:t>
      </w:r>
      <w:proofErr w:type="spellEnd"/>
      <w:r w:rsidRPr="005E10D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E10D6">
        <w:rPr>
          <w:rFonts w:ascii="Times New Roman" w:hAnsi="Times New Roman"/>
          <w:sz w:val="24"/>
          <w:szCs w:val="24"/>
        </w:rPr>
        <w:t>tif</w:t>
      </w:r>
      <w:proofErr w:type="spellEnd"/>
      <w:r w:rsidRPr="005E10D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E10D6">
        <w:rPr>
          <w:rFonts w:ascii="Times New Roman" w:hAnsi="Times New Roman"/>
          <w:sz w:val="24"/>
          <w:szCs w:val="24"/>
        </w:rPr>
        <w:t>jpeg</w:t>
      </w:r>
      <w:proofErr w:type="spellEnd"/>
      <w:r w:rsidRPr="005E10D6">
        <w:rPr>
          <w:rFonts w:ascii="Times New Roman" w:hAnsi="Times New Roman"/>
          <w:sz w:val="24"/>
          <w:szCs w:val="24"/>
        </w:rPr>
        <w:t>.</w:t>
      </w:r>
    </w:p>
    <w:p w:rsidR="005E10D6" w:rsidRPr="005E10D6" w:rsidRDefault="005E10D6" w:rsidP="005E10D6">
      <w:pPr>
        <w:pStyle w:val="a3"/>
        <w:spacing w:after="0" w:line="24" w:lineRule="atLeast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5E10D6" w:rsidRPr="005E10D6" w:rsidRDefault="005E10D6" w:rsidP="005E10D6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5E10D6">
        <w:rPr>
          <w:rFonts w:ascii="Times New Roman" w:hAnsi="Times New Roman" w:cs="Times New Roman"/>
          <w:b/>
          <w:i/>
          <w:sz w:val="24"/>
          <w:szCs w:val="24"/>
          <w:u w:val="single"/>
        </w:rPr>
        <w:t>Критерии оценки стендовых докладов</w:t>
      </w:r>
    </w:p>
    <w:p w:rsidR="005E10D6" w:rsidRPr="005E10D6" w:rsidRDefault="005E10D6" w:rsidP="005E10D6">
      <w:pPr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10D6" w:rsidRPr="005E10D6" w:rsidRDefault="005E10D6" w:rsidP="005E10D6">
      <w:pPr>
        <w:pStyle w:val="a3"/>
        <w:numPr>
          <w:ilvl w:val="1"/>
          <w:numId w:val="9"/>
        </w:numPr>
        <w:spacing w:after="0" w:line="24" w:lineRule="atLeast"/>
        <w:jc w:val="both"/>
        <w:rPr>
          <w:rFonts w:ascii="Times New Roman" w:hAnsi="Times New Roman"/>
          <w:i/>
          <w:sz w:val="24"/>
          <w:szCs w:val="24"/>
        </w:rPr>
      </w:pPr>
      <w:r w:rsidRPr="005E10D6">
        <w:rPr>
          <w:rFonts w:ascii="Times New Roman" w:hAnsi="Times New Roman"/>
          <w:i/>
          <w:sz w:val="24"/>
          <w:szCs w:val="24"/>
        </w:rPr>
        <w:t>Соответствие теме, глубина раскрытия.</w:t>
      </w:r>
    </w:p>
    <w:p w:rsidR="005E10D6" w:rsidRPr="005E10D6" w:rsidRDefault="005E10D6" w:rsidP="005E10D6">
      <w:pPr>
        <w:pStyle w:val="a3"/>
        <w:numPr>
          <w:ilvl w:val="1"/>
          <w:numId w:val="9"/>
        </w:numPr>
        <w:spacing w:after="0" w:line="24" w:lineRule="atLeast"/>
        <w:jc w:val="both"/>
        <w:rPr>
          <w:rFonts w:ascii="Times New Roman" w:hAnsi="Times New Roman"/>
          <w:i/>
          <w:sz w:val="24"/>
          <w:szCs w:val="24"/>
        </w:rPr>
      </w:pPr>
      <w:r w:rsidRPr="005E10D6">
        <w:rPr>
          <w:rFonts w:ascii="Times New Roman" w:hAnsi="Times New Roman"/>
          <w:i/>
          <w:sz w:val="24"/>
          <w:szCs w:val="24"/>
        </w:rPr>
        <w:t>Дизайн (стиль, гармония, выделение главного).</w:t>
      </w:r>
    </w:p>
    <w:p w:rsidR="005E10D6" w:rsidRPr="005E10D6" w:rsidRDefault="005E10D6" w:rsidP="005E10D6">
      <w:pPr>
        <w:pStyle w:val="a3"/>
        <w:numPr>
          <w:ilvl w:val="1"/>
          <w:numId w:val="9"/>
        </w:numPr>
        <w:spacing w:after="0" w:line="24" w:lineRule="atLeast"/>
        <w:jc w:val="both"/>
        <w:rPr>
          <w:rFonts w:ascii="Times New Roman" w:hAnsi="Times New Roman"/>
          <w:i/>
          <w:sz w:val="24"/>
          <w:szCs w:val="24"/>
        </w:rPr>
      </w:pPr>
      <w:r w:rsidRPr="005E10D6">
        <w:rPr>
          <w:rFonts w:ascii="Times New Roman" w:hAnsi="Times New Roman"/>
          <w:i/>
          <w:sz w:val="24"/>
          <w:szCs w:val="24"/>
        </w:rPr>
        <w:t>Оригинальность композиции для целевой аудитории.</w:t>
      </w:r>
    </w:p>
    <w:p w:rsidR="005E10D6" w:rsidRPr="005E10D6" w:rsidRDefault="005E10D6" w:rsidP="005E10D6">
      <w:pPr>
        <w:pStyle w:val="a3"/>
        <w:numPr>
          <w:ilvl w:val="1"/>
          <w:numId w:val="9"/>
        </w:numPr>
        <w:spacing w:after="0" w:line="24" w:lineRule="atLeast"/>
        <w:jc w:val="both"/>
        <w:rPr>
          <w:rFonts w:ascii="Times New Roman" w:hAnsi="Times New Roman"/>
          <w:i/>
          <w:sz w:val="24"/>
          <w:szCs w:val="24"/>
        </w:rPr>
      </w:pPr>
      <w:r w:rsidRPr="005E10D6">
        <w:rPr>
          <w:rFonts w:ascii="Times New Roman" w:hAnsi="Times New Roman"/>
          <w:i/>
          <w:sz w:val="24"/>
          <w:szCs w:val="24"/>
        </w:rPr>
        <w:t>Наличие структурных разделов (актуальность, статистика, заключение).</w:t>
      </w:r>
    </w:p>
    <w:p w:rsidR="005E10D6" w:rsidRPr="005E10D6" w:rsidRDefault="005E10D6" w:rsidP="005E10D6">
      <w:pPr>
        <w:pStyle w:val="a3"/>
        <w:numPr>
          <w:ilvl w:val="1"/>
          <w:numId w:val="9"/>
        </w:numPr>
        <w:spacing w:after="0" w:line="24" w:lineRule="atLeast"/>
        <w:jc w:val="both"/>
        <w:rPr>
          <w:rFonts w:ascii="Times New Roman" w:hAnsi="Times New Roman"/>
          <w:i/>
          <w:sz w:val="24"/>
          <w:szCs w:val="24"/>
        </w:rPr>
      </w:pPr>
      <w:r w:rsidRPr="005E10D6">
        <w:rPr>
          <w:rFonts w:ascii="Times New Roman" w:hAnsi="Times New Roman"/>
          <w:i/>
          <w:sz w:val="24"/>
          <w:szCs w:val="24"/>
        </w:rPr>
        <w:t>Ораторское искусство докладчика</w:t>
      </w:r>
      <w:proofErr w:type="gramStart"/>
      <w:r w:rsidRPr="005E10D6">
        <w:rPr>
          <w:rFonts w:ascii="Times New Roman" w:hAnsi="Times New Roman"/>
          <w:i/>
          <w:sz w:val="24"/>
          <w:szCs w:val="24"/>
        </w:rPr>
        <w:t>.</w:t>
      </w:r>
      <w:proofErr w:type="gramEnd"/>
      <w:r w:rsidRPr="005E10D6">
        <w:rPr>
          <w:rFonts w:ascii="Times New Roman" w:hAnsi="Times New Roman"/>
          <w:i/>
          <w:sz w:val="24"/>
          <w:szCs w:val="24"/>
        </w:rPr>
        <w:t xml:space="preserve"> (</w:t>
      </w:r>
      <w:proofErr w:type="gramStart"/>
      <w:r w:rsidRPr="005E10D6">
        <w:rPr>
          <w:rFonts w:ascii="Times New Roman" w:hAnsi="Times New Roman"/>
          <w:i/>
          <w:sz w:val="24"/>
          <w:szCs w:val="24"/>
        </w:rPr>
        <w:t>т</w:t>
      </w:r>
      <w:proofErr w:type="gramEnd"/>
      <w:r w:rsidRPr="005E10D6">
        <w:rPr>
          <w:rFonts w:ascii="Times New Roman" w:hAnsi="Times New Roman"/>
          <w:i/>
          <w:sz w:val="24"/>
          <w:szCs w:val="24"/>
        </w:rPr>
        <w:t>екст доклада или видео-доклад).</w:t>
      </w: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  <w:bCs/>
        </w:rPr>
      </w:pPr>
    </w:p>
    <w:p w:rsidR="005E10D6" w:rsidRDefault="005E10D6" w:rsidP="005E10D6">
      <w:pPr>
        <w:pStyle w:val="Default"/>
        <w:numPr>
          <w:ilvl w:val="0"/>
          <w:numId w:val="7"/>
        </w:numPr>
        <w:spacing w:line="24" w:lineRule="atLeast"/>
        <w:jc w:val="center"/>
        <w:rPr>
          <w:rFonts w:ascii="Times New Roman" w:hAnsi="Times New Roman" w:cs="Times New Roman"/>
          <w:b/>
          <w:bCs/>
        </w:rPr>
      </w:pPr>
      <w:r w:rsidRPr="005E10D6">
        <w:rPr>
          <w:rFonts w:ascii="Times New Roman" w:hAnsi="Times New Roman" w:cs="Times New Roman"/>
          <w:b/>
          <w:bCs/>
        </w:rPr>
        <w:t>Порядок рассмотрения заявок и утверждения результатов Конкурса</w:t>
      </w:r>
    </w:p>
    <w:p w:rsidR="005E10D6" w:rsidRPr="005E10D6" w:rsidRDefault="005E10D6" w:rsidP="005E10D6">
      <w:pPr>
        <w:pStyle w:val="Default"/>
        <w:spacing w:line="24" w:lineRule="atLeast"/>
        <w:ind w:left="1069"/>
        <w:rPr>
          <w:rFonts w:ascii="Times New Roman" w:hAnsi="Times New Roman" w:cs="Times New Roman"/>
          <w:b/>
        </w:rPr>
      </w:pP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 </w:t>
      </w:r>
      <w:r w:rsidRPr="005E10D6">
        <w:rPr>
          <w:rFonts w:ascii="Times New Roman" w:hAnsi="Times New Roman" w:cs="Times New Roman"/>
        </w:rPr>
        <w:t xml:space="preserve">Материалы на конкурс принимаются до </w:t>
      </w:r>
      <w:r w:rsidRPr="005E10D6">
        <w:rPr>
          <w:rFonts w:ascii="Times New Roman" w:hAnsi="Times New Roman" w:cs="Times New Roman"/>
          <w:b/>
        </w:rPr>
        <w:t>3 апреля2026 г</w:t>
      </w:r>
      <w:r w:rsidRPr="005E10D6">
        <w:rPr>
          <w:rFonts w:ascii="Times New Roman" w:hAnsi="Times New Roman" w:cs="Times New Roman"/>
        </w:rPr>
        <w:t>. в электронном виде. К конкурсному материалу прилагается текст доклада.</w:t>
      </w: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 </w:t>
      </w:r>
      <w:r w:rsidRPr="005E10D6">
        <w:rPr>
          <w:rFonts w:ascii="Times New Roman" w:hAnsi="Times New Roman" w:cs="Times New Roman"/>
        </w:rPr>
        <w:t xml:space="preserve">Результаты конкурса будут представлены </w:t>
      </w:r>
      <w:r w:rsidRPr="005E10D6">
        <w:rPr>
          <w:rFonts w:ascii="Times New Roman" w:hAnsi="Times New Roman" w:cs="Times New Roman"/>
          <w:b/>
        </w:rPr>
        <w:t>после 7 апреля.2026 г.</w:t>
      </w:r>
      <w:r w:rsidRPr="005E10D6">
        <w:rPr>
          <w:rFonts w:ascii="Times New Roman" w:hAnsi="Times New Roman" w:cs="Times New Roman"/>
        </w:rPr>
        <w:t xml:space="preserve"> </w:t>
      </w:r>
    </w:p>
    <w:p w:rsidR="005E10D6" w:rsidRPr="005E10D6" w:rsidRDefault="005E10D6" w:rsidP="005E10D6">
      <w:pPr>
        <w:pStyle w:val="Default"/>
        <w:spacing w:line="24" w:lineRule="atLeast"/>
        <w:ind w:firstLine="709"/>
        <w:jc w:val="center"/>
        <w:rPr>
          <w:rFonts w:ascii="Times New Roman" w:hAnsi="Times New Roman" w:cs="Times New Roman"/>
          <w:b/>
          <w:bCs/>
        </w:rPr>
      </w:pPr>
    </w:p>
    <w:p w:rsidR="005E10D6" w:rsidRDefault="005E10D6" w:rsidP="005E10D6">
      <w:pPr>
        <w:pStyle w:val="Default"/>
        <w:numPr>
          <w:ilvl w:val="0"/>
          <w:numId w:val="7"/>
        </w:numPr>
        <w:spacing w:line="24" w:lineRule="atLeast"/>
        <w:jc w:val="center"/>
        <w:rPr>
          <w:rFonts w:ascii="Times New Roman" w:hAnsi="Times New Roman" w:cs="Times New Roman"/>
          <w:b/>
          <w:bCs/>
        </w:rPr>
      </w:pPr>
      <w:r w:rsidRPr="005E10D6">
        <w:rPr>
          <w:rFonts w:ascii="Times New Roman" w:hAnsi="Times New Roman" w:cs="Times New Roman"/>
          <w:b/>
          <w:bCs/>
        </w:rPr>
        <w:t>Награждение победителей и лауреатов Конкурса</w:t>
      </w:r>
    </w:p>
    <w:p w:rsidR="005E10D6" w:rsidRPr="005E10D6" w:rsidRDefault="005E10D6" w:rsidP="005E10D6">
      <w:pPr>
        <w:pStyle w:val="Default"/>
        <w:spacing w:line="24" w:lineRule="atLeast"/>
        <w:ind w:left="1069"/>
        <w:rPr>
          <w:rFonts w:ascii="Times New Roman" w:hAnsi="Times New Roman" w:cs="Times New Roman"/>
          <w:b/>
        </w:rPr>
      </w:pP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5E10D6">
        <w:rPr>
          <w:rFonts w:ascii="Times New Roman" w:hAnsi="Times New Roman" w:cs="Times New Roman"/>
        </w:rPr>
        <w:t>.1  Конкурсная комиссия определяет трех победителей (1,2,3 место).</w:t>
      </w: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5E10D6">
        <w:rPr>
          <w:rFonts w:ascii="Times New Roman" w:hAnsi="Times New Roman" w:cs="Times New Roman"/>
        </w:rPr>
        <w:t>.2  Стендовые доклады, занявшие 1-3 места, награждаются дипломами. Все остальные участники Конкурса получают «Сертификат участника». Наградные материалы будут представлены в электронном виде.</w:t>
      </w:r>
    </w:p>
    <w:p w:rsid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</w:p>
    <w:p w:rsidR="005E10D6" w:rsidRPr="005E10D6" w:rsidRDefault="005E10D6" w:rsidP="005E10D6">
      <w:pPr>
        <w:pStyle w:val="Default"/>
        <w:spacing w:line="24" w:lineRule="atLeast"/>
        <w:ind w:firstLine="709"/>
        <w:jc w:val="both"/>
        <w:rPr>
          <w:rFonts w:ascii="Times New Roman" w:hAnsi="Times New Roman" w:cs="Times New Roman"/>
        </w:rPr>
      </w:pPr>
    </w:p>
    <w:p w:rsidR="005E10D6" w:rsidRP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E10D6">
        <w:rPr>
          <w:rFonts w:ascii="Times New Roman" w:hAnsi="Times New Roman" w:cs="Times New Roman"/>
          <w:bCs/>
          <w:sz w:val="24"/>
          <w:szCs w:val="24"/>
          <w:u w:val="single"/>
        </w:rPr>
        <w:t>Примерная структура стендового доклада</w:t>
      </w:r>
    </w:p>
    <w:p w:rsidR="005E10D6" w:rsidRP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10D6">
        <w:rPr>
          <w:rFonts w:ascii="Times New Roman" w:hAnsi="Times New Roman" w:cs="Times New Roman"/>
          <w:sz w:val="24"/>
          <w:szCs w:val="24"/>
        </w:rPr>
        <w:t>Стендовый  доклад (</w:t>
      </w:r>
      <w:proofErr w:type="spellStart"/>
      <w:r w:rsidRPr="005E10D6">
        <w:rPr>
          <w:rFonts w:ascii="Times New Roman" w:hAnsi="Times New Roman" w:cs="Times New Roman"/>
          <w:sz w:val="24"/>
          <w:szCs w:val="24"/>
        </w:rPr>
        <w:t>постер</w:t>
      </w:r>
      <w:proofErr w:type="spellEnd"/>
      <w:r w:rsidRPr="005E10D6">
        <w:rPr>
          <w:rFonts w:ascii="Times New Roman" w:hAnsi="Times New Roman" w:cs="Times New Roman"/>
          <w:sz w:val="24"/>
          <w:szCs w:val="24"/>
        </w:rPr>
        <w:t>) должен содержать разделы:</w:t>
      </w:r>
    </w:p>
    <w:p w:rsidR="005E10D6" w:rsidRPr="005E10D6" w:rsidRDefault="005E10D6" w:rsidP="005E10D6">
      <w:pPr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E10D6">
        <w:rPr>
          <w:rFonts w:ascii="Times New Roman" w:hAnsi="Times New Roman" w:cs="Times New Roman"/>
          <w:i/>
          <w:sz w:val="24"/>
          <w:szCs w:val="24"/>
        </w:rPr>
        <w:t>Название работы, авторы, руководитель</w:t>
      </w:r>
    </w:p>
    <w:p w:rsidR="005E10D6" w:rsidRPr="005E10D6" w:rsidRDefault="005E10D6" w:rsidP="005E10D6">
      <w:pPr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E10D6">
        <w:rPr>
          <w:rFonts w:ascii="Times New Roman" w:hAnsi="Times New Roman" w:cs="Times New Roman"/>
          <w:i/>
          <w:sz w:val="24"/>
          <w:szCs w:val="24"/>
        </w:rPr>
        <w:t>Аннотация</w:t>
      </w:r>
      <w:r w:rsidRPr="005E10D6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gramStart"/>
      <w:r w:rsidRPr="005E10D6">
        <w:rPr>
          <w:rFonts w:ascii="Times New Roman" w:hAnsi="Times New Roman" w:cs="Times New Roman"/>
          <w:bCs/>
          <w:sz w:val="24"/>
          <w:szCs w:val="24"/>
        </w:rPr>
        <w:t>(</w:t>
      </w:r>
      <w:r w:rsidRPr="005E10D6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5E10D6">
        <w:rPr>
          <w:rFonts w:ascii="Times New Roman" w:hAnsi="Times New Roman" w:cs="Times New Roman"/>
          <w:sz w:val="24"/>
          <w:szCs w:val="24"/>
        </w:rPr>
        <w:t xml:space="preserve">характеристика основной темы, проблемы объекта, цели работы и ее результаты). </w:t>
      </w:r>
    </w:p>
    <w:p w:rsidR="005E10D6" w:rsidRPr="005E10D6" w:rsidRDefault="005E10D6" w:rsidP="005E10D6">
      <w:pPr>
        <w:pStyle w:val="a3"/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E10D6">
        <w:rPr>
          <w:rFonts w:ascii="Times New Roman" w:eastAsia="Times New Roman" w:hAnsi="Times New Roman"/>
          <w:i/>
          <w:sz w:val="24"/>
          <w:szCs w:val="24"/>
          <w:lang w:eastAsia="ru-RU"/>
        </w:rPr>
        <w:t>Цель работы</w:t>
      </w:r>
      <w:r w:rsidRPr="005E10D6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 xml:space="preserve"> </w:t>
      </w:r>
      <w:r w:rsidRPr="005E10D6">
        <w:rPr>
          <w:rFonts w:ascii="Times New Roman" w:eastAsia="Times New Roman" w:hAnsi="Times New Roman"/>
          <w:bCs/>
          <w:sz w:val="24"/>
          <w:szCs w:val="24"/>
          <w:lang w:eastAsia="ru-RU"/>
        </w:rPr>
        <w:t>(ф</w:t>
      </w:r>
      <w:r w:rsidRPr="005E10D6">
        <w:rPr>
          <w:rFonts w:ascii="Times New Roman" w:eastAsia="Times New Roman" w:hAnsi="Times New Roman"/>
          <w:sz w:val="24"/>
          <w:szCs w:val="24"/>
          <w:lang w:eastAsia="ru-RU"/>
        </w:rPr>
        <w:t xml:space="preserve">ормулировка цели, оценка важности исследования). </w:t>
      </w:r>
    </w:p>
    <w:p w:rsidR="005E10D6" w:rsidRPr="005E10D6" w:rsidRDefault="005E10D6" w:rsidP="005E10D6">
      <w:pPr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E10D6">
        <w:rPr>
          <w:rFonts w:ascii="Times New Roman" w:hAnsi="Times New Roman" w:cs="Times New Roman"/>
          <w:bCs/>
          <w:i/>
          <w:sz w:val="24"/>
          <w:szCs w:val="24"/>
        </w:rPr>
        <w:t>Краткое содержание доклада</w:t>
      </w:r>
    </w:p>
    <w:p w:rsidR="005E10D6" w:rsidRPr="005E10D6" w:rsidRDefault="005E10D6" w:rsidP="005E10D6">
      <w:pPr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5E10D6">
        <w:rPr>
          <w:rFonts w:ascii="Times New Roman" w:hAnsi="Times New Roman" w:cs="Times New Roman"/>
          <w:bCs/>
          <w:i/>
          <w:sz w:val="24"/>
          <w:szCs w:val="24"/>
        </w:rPr>
        <w:t xml:space="preserve">Графические материалы </w:t>
      </w:r>
      <w:r w:rsidRPr="005E10D6">
        <w:rPr>
          <w:rFonts w:ascii="Times New Roman" w:hAnsi="Times New Roman" w:cs="Times New Roman"/>
          <w:bCs/>
          <w:sz w:val="24"/>
          <w:szCs w:val="24"/>
        </w:rPr>
        <w:t>(таблицы, графики, диаграммы, фотографии, рисунки)</w:t>
      </w:r>
    </w:p>
    <w:p w:rsidR="005E10D6" w:rsidRPr="005E10D6" w:rsidRDefault="005E10D6" w:rsidP="005E10D6">
      <w:pPr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10D6">
        <w:rPr>
          <w:rFonts w:ascii="Times New Roman" w:hAnsi="Times New Roman" w:cs="Times New Roman"/>
          <w:bCs/>
          <w:i/>
          <w:sz w:val="24"/>
          <w:szCs w:val="24"/>
        </w:rPr>
        <w:t xml:space="preserve">Заключение  </w:t>
      </w:r>
      <w:r w:rsidRPr="005E10D6">
        <w:rPr>
          <w:rFonts w:ascii="Times New Roman" w:hAnsi="Times New Roman" w:cs="Times New Roman"/>
          <w:bCs/>
          <w:sz w:val="24"/>
          <w:szCs w:val="24"/>
        </w:rPr>
        <w:t xml:space="preserve">(обобщение результатов, практическое применение для следующих исследований) </w:t>
      </w:r>
    </w:p>
    <w:p w:rsidR="005E10D6" w:rsidRPr="005E10D6" w:rsidRDefault="005E10D6" w:rsidP="005E10D6">
      <w:pPr>
        <w:numPr>
          <w:ilvl w:val="0"/>
          <w:numId w:val="6"/>
        </w:numPr>
        <w:tabs>
          <w:tab w:val="num" w:pos="426"/>
        </w:tabs>
        <w:spacing w:after="0" w:line="24" w:lineRule="atLeast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E10D6">
        <w:rPr>
          <w:rFonts w:ascii="Times New Roman" w:hAnsi="Times New Roman" w:cs="Times New Roman"/>
          <w:i/>
          <w:sz w:val="24"/>
          <w:szCs w:val="24"/>
        </w:rPr>
        <w:t>Библиографический список</w:t>
      </w:r>
    </w:p>
    <w:p w:rsidR="005E10D6" w:rsidRPr="005E10D6" w:rsidRDefault="005E10D6" w:rsidP="005E10D6">
      <w:pPr>
        <w:tabs>
          <w:tab w:val="num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10D6">
        <w:rPr>
          <w:rFonts w:ascii="Times New Roman" w:hAnsi="Times New Roman" w:cs="Times New Roman"/>
          <w:sz w:val="24"/>
          <w:szCs w:val="24"/>
        </w:rPr>
        <w:t>Стендовый (</w:t>
      </w:r>
      <w:proofErr w:type="spellStart"/>
      <w:r w:rsidRPr="005E10D6">
        <w:rPr>
          <w:rFonts w:ascii="Times New Roman" w:hAnsi="Times New Roman" w:cs="Times New Roman"/>
          <w:sz w:val="24"/>
          <w:szCs w:val="24"/>
        </w:rPr>
        <w:t>постерный</w:t>
      </w:r>
      <w:proofErr w:type="spellEnd"/>
      <w:r w:rsidRPr="005E10D6">
        <w:rPr>
          <w:rFonts w:ascii="Times New Roman" w:hAnsi="Times New Roman" w:cs="Times New Roman"/>
          <w:sz w:val="24"/>
          <w:szCs w:val="24"/>
        </w:rPr>
        <w:t>) доклад должен отражать только основные результаты исследования, постарайтесь сформулировать кратко все, о чем написано много и даже избыточно.</w:t>
      </w:r>
    </w:p>
    <w:p w:rsidR="005E10D6" w:rsidRPr="005E10D6" w:rsidRDefault="005E10D6" w:rsidP="005E10D6">
      <w:pPr>
        <w:tabs>
          <w:tab w:val="num" w:pos="0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E10D6" w:rsidRPr="005E10D6" w:rsidRDefault="005E10D6" w:rsidP="005E10D6">
      <w:pPr>
        <w:tabs>
          <w:tab w:val="left" w:pos="5040"/>
        </w:tabs>
        <w:spacing w:after="0" w:line="24" w:lineRule="atLeast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5E10D6" w:rsidRPr="005E10D6" w:rsidRDefault="005E10D6" w:rsidP="005E10D6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10D6">
        <w:rPr>
          <w:rFonts w:ascii="Times New Roman" w:hAnsi="Times New Roman" w:cs="Times New Roman"/>
          <w:b/>
          <w:sz w:val="28"/>
          <w:szCs w:val="28"/>
        </w:rPr>
        <w:lastRenderedPageBreak/>
        <w:t>ЗАЯВКА</w:t>
      </w:r>
    </w:p>
    <w:p w:rsidR="005E10D6" w:rsidRPr="005E10D6" w:rsidRDefault="005E10D6" w:rsidP="005E10D6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10D6">
        <w:rPr>
          <w:rFonts w:ascii="Times New Roman" w:hAnsi="Times New Roman" w:cs="Times New Roman"/>
          <w:b/>
          <w:sz w:val="28"/>
          <w:szCs w:val="28"/>
        </w:rPr>
        <w:t>Наименование ОО      ___________________________________________</w:t>
      </w:r>
    </w:p>
    <w:p w:rsidR="005E10D6" w:rsidRDefault="005E10D6" w:rsidP="005E10D6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10D6">
        <w:rPr>
          <w:rFonts w:ascii="Times New Roman" w:hAnsi="Times New Roman" w:cs="Times New Roman"/>
          <w:b/>
          <w:sz w:val="28"/>
          <w:szCs w:val="28"/>
        </w:rPr>
        <w:t xml:space="preserve">на участие в конкурсе стендовых докладов </w:t>
      </w:r>
    </w:p>
    <w:p w:rsidR="005E10D6" w:rsidRPr="005E10D6" w:rsidRDefault="005E10D6" w:rsidP="005E10D6">
      <w:pPr>
        <w:tabs>
          <w:tab w:val="left" w:pos="5040"/>
        </w:tabs>
        <w:spacing w:after="0" w:line="24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10D6">
        <w:rPr>
          <w:rFonts w:ascii="Times New Roman" w:hAnsi="Times New Roman" w:cs="Times New Roman"/>
          <w:b/>
          <w:sz w:val="28"/>
          <w:szCs w:val="28"/>
        </w:rPr>
        <w:t>«Выбираю здоровый образ жизни»</w:t>
      </w:r>
    </w:p>
    <w:p w:rsidR="005E10D6" w:rsidRPr="005E10D6" w:rsidRDefault="005E10D6" w:rsidP="005E10D6">
      <w:pPr>
        <w:tabs>
          <w:tab w:val="left" w:pos="5040"/>
        </w:tabs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32"/>
        <w:gridCol w:w="4273"/>
      </w:tblGrid>
      <w:tr w:rsidR="005E10D6" w:rsidRPr="005E10D6" w:rsidTr="00782EEE">
        <w:trPr>
          <w:trHeight w:val="626"/>
        </w:trPr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10D6" w:rsidRPr="005E10D6" w:rsidRDefault="005E10D6" w:rsidP="005E10D6">
            <w:pPr>
              <w:spacing w:after="0" w:line="24" w:lineRule="atLeast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E10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Полное наименование образовательной организации </w:t>
            </w:r>
          </w:p>
        </w:tc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10D6" w:rsidRPr="005E10D6" w:rsidRDefault="005E10D6" w:rsidP="005E10D6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10D6">
              <w:rPr>
                <w:rFonts w:ascii="Times New Roman" w:hAnsi="Times New Roman" w:cs="Times New Roman"/>
                <w:sz w:val="24"/>
                <w:szCs w:val="24"/>
              </w:rPr>
              <w:t>(без сокращений)</w:t>
            </w:r>
          </w:p>
        </w:tc>
      </w:tr>
      <w:tr w:rsidR="005E10D6" w:rsidRPr="005E10D6" w:rsidTr="00782EEE">
        <w:trPr>
          <w:trHeight w:val="296"/>
        </w:trPr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10D6" w:rsidRPr="005E10D6" w:rsidRDefault="005E10D6" w:rsidP="005E10D6">
            <w:pPr>
              <w:spacing w:after="0" w:line="24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E10D6">
              <w:rPr>
                <w:rFonts w:ascii="Times New Roman" w:hAnsi="Times New Roman" w:cs="Times New Roman"/>
                <w:i/>
                <w:sz w:val="24"/>
                <w:szCs w:val="24"/>
              </w:rPr>
              <w:t>Ф.И.О. автора (авторов)</w:t>
            </w:r>
          </w:p>
        </w:tc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10D6" w:rsidRPr="005E10D6" w:rsidRDefault="005E10D6" w:rsidP="005E10D6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E10D6">
              <w:rPr>
                <w:rFonts w:ascii="Times New Roman" w:hAnsi="Times New Roman" w:cs="Times New Roman"/>
                <w:sz w:val="24"/>
                <w:szCs w:val="24"/>
              </w:rPr>
              <w:t>(без сокращений)</w:t>
            </w:r>
          </w:p>
        </w:tc>
      </w:tr>
      <w:tr w:rsidR="005E10D6" w:rsidRPr="005E10D6" w:rsidTr="00782EEE"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10D6" w:rsidRPr="005E10D6" w:rsidRDefault="005E10D6" w:rsidP="005E10D6">
            <w:pPr>
              <w:spacing w:after="0" w:line="24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E10D6">
              <w:rPr>
                <w:rFonts w:ascii="Times New Roman" w:hAnsi="Times New Roman" w:cs="Times New Roman"/>
                <w:i/>
                <w:sz w:val="24"/>
                <w:szCs w:val="24"/>
              </w:rPr>
              <w:t>Специальность, учебная группа</w:t>
            </w:r>
          </w:p>
        </w:tc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0D6" w:rsidRPr="005E10D6" w:rsidRDefault="005E10D6" w:rsidP="005E10D6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E10D6" w:rsidRPr="005E10D6" w:rsidTr="00782EEE"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10D6" w:rsidRPr="005E10D6" w:rsidRDefault="005E10D6" w:rsidP="005E10D6">
            <w:pPr>
              <w:spacing w:after="0" w:line="24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E10D6">
              <w:rPr>
                <w:rFonts w:ascii="Times New Roman" w:hAnsi="Times New Roman" w:cs="Times New Roman"/>
                <w:i/>
                <w:sz w:val="24"/>
                <w:szCs w:val="24"/>
              </w:rPr>
              <w:t>Наименование  доклада</w:t>
            </w:r>
          </w:p>
        </w:tc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0D6" w:rsidRPr="005E10D6" w:rsidRDefault="005E10D6" w:rsidP="005E10D6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E10D6" w:rsidRPr="005E10D6" w:rsidTr="00782EEE"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10D6" w:rsidRPr="005E10D6" w:rsidRDefault="005E10D6" w:rsidP="005E10D6">
            <w:pPr>
              <w:spacing w:after="0" w:line="24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E10D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0D6" w:rsidRPr="005E10D6" w:rsidRDefault="005E10D6" w:rsidP="005E10D6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E10D6" w:rsidRPr="005E10D6" w:rsidTr="00782EEE">
        <w:tc>
          <w:tcPr>
            <w:tcW w:w="5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0D6" w:rsidRPr="005E10D6" w:rsidRDefault="005E10D6" w:rsidP="005E10D6">
            <w:pPr>
              <w:spacing w:after="0" w:line="24" w:lineRule="atLeast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E10D6">
              <w:rPr>
                <w:rFonts w:ascii="Times New Roman" w:hAnsi="Times New Roman"/>
                <w:i/>
                <w:sz w:val="24"/>
                <w:szCs w:val="24"/>
              </w:rPr>
              <w:t>Контактный телефон (с кодом города)</w:t>
            </w:r>
          </w:p>
          <w:p w:rsidR="005E10D6" w:rsidRPr="005E10D6" w:rsidRDefault="005E10D6" w:rsidP="005E10D6">
            <w:pPr>
              <w:pStyle w:val="a3"/>
              <w:spacing w:after="0" w:line="24" w:lineRule="atLeast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E10D6">
              <w:rPr>
                <w:rFonts w:ascii="Times New Roman" w:hAnsi="Times New Roman"/>
                <w:i/>
                <w:sz w:val="24"/>
                <w:szCs w:val="24"/>
              </w:rPr>
              <w:t>Даю согласие на обработку персональных данных</w:t>
            </w:r>
          </w:p>
          <w:p w:rsidR="005E10D6" w:rsidRPr="005E10D6" w:rsidRDefault="005E10D6" w:rsidP="005E10D6">
            <w:pPr>
              <w:pStyle w:val="a3"/>
              <w:spacing w:after="0" w:line="24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10D6">
              <w:rPr>
                <w:rFonts w:ascii="Times New Roman" w:hAnsi="Times New Roman"/>
                <w:sz w:val="24"/>
                <w:szCs w:val="24"/>
              </w:rPr>
              <w:t>Руководитель образовательной организации</w:t>
            </w:r>
          </w:p>
        </w:tc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10D6" w:rsidRPr="005E10D6" w:rsidRDefault="005E10D6" w:rsidP="005E10D6">
            <w:pPr>
              <w:spacing w:after="0" w:line="24" w:lineRule="atLeast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E10D6" w:rsidRP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E10D6">
        <w:rPr>
          <w:rFonts w:ascii="Times New Roman" w:hAnsi="Times New Roman" w:cs="Times New Roman"/>
          <w:sz w:val="24"/>
          <w:szCs w:val="24"/>
        </w:rPr>
        <w:t>Адрес оргкомитета:</w:t>
      </w:r>
    </w:p>
    <w:p w:rsidR="005E10D6" w:rsidRP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10D6">
        <w:rPr>
          <w:rFonts w:ascii="Times New Roman" w:hAnsi="Times New Roman" w:cs="Times New Roman"/>
          <w:sz w:val="24"/>
          <w:szCs w:val="24"/>
        </w:rPr>
        <w:t xml:space="preserve">424037, Республика Марий Эл, г. Йошкар-Ола, ул. Пролетарская, 68 </w:t>
      </w:r>
    </w:p>
    <w:p w:rsidR="005E10D6" w:rsidRP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10D6">
        <w:rPr>
          <w:rFonts w:ascii="Times New Roman" w:hAnsi="Times New Roman" w:cs="Times New Roman"/>
          <w:sz w:val="24"/>
          <w:szCs w:val="24"/>
        </w:rPr>
        <w:t>ГБПОУ РМЭ "</w:t>
      </w:r>
      <w:proofErr w:type="spellStart"/>
      <w:r w:rsidRPr="005E10D6">
        <w:rPr>
          <w:rFonts w:ascii="Times New Roman" w:hAnsi="Times New Roman" w:cs="Times New Roman"/>
          <w:sz w:val="24"/>
          <w:szCs w:val="24"/>
        </w:rPr>
        <w:t>Йошкар-Олинский</w:t>
      </w:r>
      <w:proofErr w:type="spellEnd"/>
      <w:r w:rsidRPr="005E10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0D6">
        <w:rPr>
          <w:rFonts w:ascii="Times New Roman" w:hAnsi="Times New Roman" w:cs="Times New Roman"/>
          <w:sz w:val="24"/>
          <w:szCs w:val="24"/>
        </w:rPr>
        <w:t>медколледж</w:t>
      </w:r>
      <w:proofErr w:type="spellEnd"/>
      <w:r w:rsidRPr="005E10D6">
        <w:rPr>
          <w:rFonts w:ascii="Times New Roman" w:hAnsi="Times New Roman" w:cs="Times New Roman"/>
          <w:sz w:val="24"/>
          <w:szCs w:val="24"/>
        </w:rPr>
        <w:t>"</w:t>
      </w:r>
    </w:p>
    <w:p w:rsidR="005E10D6" w:rsidRP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E10D6">
        <w:rPr>
          <w:rFonts w:ascii="Times New Roman" w:hAnsi="Times New Roman" w:cs="Times New Roman"/>
          <w:sz w:val="24"/>
          <w:szCs w:val="24"/>
          <w:lang w:val="en-US"/>
        </w:rPr>
        <w:t xml:space="preserve">E-mail: </w:t>
      </w:r>
      <w:hyperlink r:id="rId5" w:history="1">
        <w:r w:rsidRPr="005E10D6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m-imk@yandex.ru</w:t>
        </w:r>
      </w:hyperlink>
    </w:p>
    <w:p w:rsidR="005E10D6" w:rsidRP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10D6">
        <w:rPr>
          <w:rFonts w:ascii="Times New Roman" w:hAnsi="Times New Roman" w:cs="Times New Roman"/>
          <w:sz w:val="24"/>
          <w:szCs w:val="24"/>
        </w:rPr>
        <w:t>Контактные</w:t>
      </w:r>
      <w:proofErr w:type="gramEnd"/>
      <w:r w:rsidRPr="005E10D6">
        <w:rPr>
          <w:rFonts w:ascii="Times New Roman" w:hAnsi="Times New Roman" w:cs="Times New Roman"/>
          <w:sz w:val="24"/>
          <w:szCs w:val="24"/>
        </w:rPr>
        <w:t xml:space="preserve"> тел.</w:t>
      </w:r>
    </w:p>
    <w:p w:rsidR="005E10D6" w:rsidRPr="005E10D6" w:rsidRDefault="005E10D6" w:rsidP="005E10D6">
      <w:pPr>
        <w:spacing w:after="0" w:line="24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10D6">
        <w:rPr>
          <w:rFonts w:ascii="Times New Roman" w:hAnsi="Times New Roman" w:cs="Times New Roman"/>
          <w:sz w:val="24"/>
          <w:szCs w:val="24"/>
        </w:rPr>
        <w:t>8362) 45-</w:t>
      </w:r>
      <w:r w:rsidR="000B08B7">
        <w:rPr>
          <w:rFonts w:ascii="Times New Roman" w:hAnsi="Times New Roman" w:cs="Times New Roman"/>
          <w:sz w:val="24"/>
          <w:szCs w:val="24"/>
        </w:rPr>
        <w:t>34</w:t>
      </w:r>
      <w:r w:rsidRPr="005E10D6">
        <w:rPr>
          <w:rFonts w:ascii="Times New Roman" w:hAnsi="Times New Roman" w:cs="Times New Roman"/>
          <w:sz w:val="24"/>
          <w:szCs w:val="24"/>
        </w:rPr>
        <w:t>-</w:t>
      </w:r>
      <w:r w:rsidR="000B08B7">
        <w:rPr>
          <w:rFonts w:ascii="Times New Roman" w:hAnsi="Times New Roman" w:cs="Times New Roman"/>
          <w:sz w:val="24"/>
          <w:szCs w:val="24"/>
        </w:rPr>
        <w:t>10</w:t>
      </w:r>
      <w:r w:rsidRPr="005E10D6">
        <w:rPr>
          <w:rFonts w:ascii="Times New Roman" w:hAnsi="Times New Roman" w:cs="Times New Roman"/>
          <w:sz w:val="24"/>
          <w:szCs w:val="24"/>
        </w:rPr>
        <w:t xml:space="preserve"> – (по вопросам приема заявок); 42-58-07- </w:t>
      </w:r>
      <w:proofErr w:type="gramStart"/>
      <w:r w:rsidRPr="005E10D6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5E10D6">
        <w:rPr>
          <w:rFonts w:ascii="Times New Roman" w:hAnsi="Times New Roman" w:cs="Times New Roman"/>
          <w:sz w:val="24"/>
          <w:szCs w:val="24"/>
        </w:rPr>
        <w:t>по вопросам конкурса)</w:t>
      </w:r>
    </w:p>
    <w:p w:rsidR="00E007BE" w:rsidRDefault="00E007BE"/>
    <w:sectPr w:rsidR="00E007BE" w:rsidSect="00E00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C66ED"/>
    <w:multiLevelType w:val="multilevel"/>
    <w:tmpl w:val="81203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EB78A6"/>
    <w:multiLevelType w:val="hybridMultilevel"/>
    <w:tmpl w:val="E7D809E2"/>
    <w:lvl w:ilvl="0" w:tplc="B72461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CA41733"/>
    <w:multiLevelType w:val="hybridMultilevel"/>
    <w:tmpl w:val="5810E65A"/>
    <w:lvl w:ilvl="0" w:tplc="C5DE680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D54A3A"/>
    <w:multiLevelType w:val="hybridMultilevel"/>
    <w:tmpl w:val="A5DEE27E"/>
    <w:lvl w:ilvl="0" w:tplc="C5DE6800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D73EFA"/>
    <w:multiLevelType w:val="multilevel"/>
    <w:tmpl w:val="A466768C"/>
    <w:lvl w:ilvl="0">
      <w:start w:val="4"/>
      <w:numFmt w:val="decimal"/>
      <w:lvlText w:val="%1"/>
      <w:lvlJc w:val="left"/>
      <w:pPr>
        <w:ind w:left="375" w:hanging="375"/>
      </w:pPr>
      <w:rPr>
        <w:rFonts w:asciiTheme="minorHAnsi" w:hAnsiTheme="minorHAnsi" w:cstheme="minorBidi"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Theme="minorHAnsi" w:hAnsiTheme="minorHAnsi" w:cstheme="minorBidi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asciiTheme="minorHAnsi" w:hAnsiTheme="minorHAnsi" w:cstheme="minorBidi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Theme="minorHAnsi" w:hAnsiTheme="minorHAnsi" w:cstheme="minorBidi"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asciiTheme="minorHAnsi" w:hAnsiTheme="minorHAnsi" w:cstheme="minorBidi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asciiTheme="minorHAnsi" w:hAnsiTheme="minorHAnsi" w:cstheme="minorBidi"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asciiTheme="minorHAnsi" w:hAnsiTheme="minorHAnsi" w:cstheme="minorBidi"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asciiTheme="minorHAnsi" w:hAnsiTheme="minorHAnsi" w:cstheme="minorBidi" w:hint="default"/>
      </w:rPr>
    </w:lvl>
  </w:abstractNum>
  <w:abstractNum w:abstractNumId="5">
    <w:nsid w:val="23291156"/>
    <w:multiLevelType w:val="multilevel"/>
    <w:tmpl w:val="75E681D2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1"/>
      <w:numFmt w:val="bullet"/>
      <w:lvlText w:val="-"/>
      <w:lvlJc w:val="left"/>
      <w:pPr>
        <w:ind w:left="375" w:hanging="375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6">
    <w:nsid w:val="4F8D2972"/>
    <w:multiLevelType w:val="multilevel"/>
    <w:tmpl w:val="669874AE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1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7">
    <w:nsid w:val="725C1275"/>
    <w:multiLevelType w:val="multilevel"/>
    <w:tmpl w:val="7D4AE5AC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110" w:hanging="375"/>
      </w:pPr>
    </w:lvl>
    <w:lvl w:ilvl="2">
      <w:start w:val="1"/>
      <w:numFmt w:val="decimal"/>
      <w:lvlText w:val="%1.%2.%3"/>
      <w:lvlJc w:val="left"/>
      <w:pPr>
        <w:ind w:left="2190" w:hanging="720"/>
      </w:pPr>
    </w:lvl>
    <w:lvl w:ilvl="3">
      <w:start w:val="1"/>
      <w:numFmt w:val="decimal"/>
      <w:lvlText w:val="%1.%2.%3.%4"/>
      <w:lvlJc w:val="left"/>
      <w:pPr>
        <w:ind w:left="3285" w:hanging="1080"/>
      </w:pPr>
    </w:lvl>
    <w:lvl w:ilvl="4">
      <w:start w:val="1"/>
      <w:numFmt w:val="decimal"/>
      <w:lvlText w:val="%1.%2.%3.%4.%5"/>
      <w:lvlJc w:val="left"/>
      <w:pPr>
        <w:ind w:left="4020" w:hanging="1080"/>
      </w:pPr>
    </w:lvl>
    <w:lvl w:ilvl="5">
      <w:start w:val="1"/>
      <w:numFmt w:val="decimal"/>
      <w:lvlText w:val="%1.%2.%3.%4.%5.%6"/>
      <w:lvlJc w:val="left"/>
      <w:pPr>
        <w:ind w:left="5115" w:hanging="1440"/>
      </w:pPr>
    </w:lvl>
    <w:lvl w:ilvl="6">
      <w:start w:val="1"/>
      <w:numFmt w:val="decimal"/>
      <w:lvlText w:val="%1.%2.%3.%4.%5.%6.%7"/>
      <w:lvlJc w:val="left"/>
      <w:pPr>
        <w:ind w:left="5850" w:hanging="1440"/>
      </w:pPr>
    </w:lvl>
    <w:lvl w:ilvl="7">
      <w:start w:val="1"/>
      <w:numFmt w:val="decimal"/>
      <w:lvlText w:val="%1.%2.%3.%4.%5.%6.%7.%8"/>
      <w:lvlJc w:val="left"/>
      <w:pPr>
        <w:ind w:left="6945" w:hanging="1800"/>
      </w:pPr>
    </w:lvl>
    <w:lvl w:ilvl="8">
      <w:start w:val="1"/>
      <w:numFmt w:val="decimal"/>
      <w:lvlText w:val="%1.%2.%3.%4.%5.%6.%7.%8.%9"/>
      <w:lvlJc w:val="left"/>
      <w:pPr>
        <w:ind w:left="8040" w:hanging="21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4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E10D6"/>
    <w:rsid w:val="000B08B7"/>
    <w:rsid w:val="005E10D6"/>
    <w:rsid w:val="00E00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7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10D6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5E10D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styleId="a4">
    <w:name w:val="Hyperlink"/>
    <w:basedOn w:val="a0"/>
    <w:rsid w:val="005E10D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-imk@yandex.ru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CEFC4C4-7B26-47D9-AE72-4DBF7D3F8F6F}"/>
</file>

<file path=customXml/itemProps2.xml><?xml version="1.0" encoding="utf-8"?>
<ds:datastoreItem xmlns:ds="http://schemas.openxmlformats.org/officeDocument/2006/customXml" ds:itemID="{5CD50E65-F035-44BE-8875-367F9B4177AB}"/>
</file>

<file path=customXml/itemProps3.xml><?xml version="1.0" encoding="utf-8"?>
<ds:datastoreItem xmlns:ds="http://schemas.openxmlformats.org/officeDocument/2006/customXml" ds:itemID="{8EA0B2E7-AAD4-4C73-924F-5F18CB9995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761</Words>
  <Characters>4340</Characters>
  <Application>Microsoft Office Word</Application>
  <DocSecurity>0</DocSecurity>
  <Lines>36</Lines>
  <Paragraphs>10</Paragraphs>
  <ScaleCrop>false</ScaleCrop>
  <Company/>
  <LinksUpToDate>false</LinksUpToDate>
  <CharactersWithSpaces>5091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3</cp:revision>
  <dcterms:created xsi:type="dcterms:W3CDTF">2026-03-05T09:51:00Z</dcterms:created>
  <dcterms:modified xsi:type="dcterms:W3CDTF">2026-03-06T08:07:00Z</dcterms:modified>
</cp:coreProperties>
</file>